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AA3" w:rsidRPr="00E30B0F" w:rsidRDefault="00BC7AA3" w:rsidP="00BC7A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>Утве</w:t>
      </w:r>
      <w:r>
        <w:rPr>
          <w:rFonts w:ascii="Times New Roman" w:hAnsi="Times New Roman" w:cs="Times New Roman"/>
          <w:sz w:val="24"/>
          <w:szCs w:val="24"/>
        </w:rPr>
        <w:t xml:space="preserve">рждены </w:t>
      </w:r>
      <w:r w:rsidRPr="00E30B0F">
        <w:rPr>
          <w:rFonts w:ascii="Times New Roman" w:hAnsi="Times New Roman" w:cs="Times New Roman"/>
          <w:sz w:val="24"/>
          <w:szCs w:val="24"/>
        </w:rPr>
        <w:t xml:space="preserve">приказом </w:t>
      </w:r>
    </w:p>
    <w:p w:rsidR="00BC7AA3" w:rsidRPr="00E30B0F" w:rsidRDefault="00BC7AA3" w:rsidP="00BC7A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30B0F">
        <w:rPr>
          <w:rFonts w:ascii="Times New Roman" w:hAnsi="Times New Roman" w:cs="Times New Roman"/>
          <w:sz w:val="24"/>
          <w:szCs w:val="24"/>
        </w:rPr>
        <w:t>ГАУ НСО «Редакция газеты «Сельская правда»</w:t>
      </w:r>
    </w:p>
    <w:p w:rsidR="000A2251" w:rsidRPr="00382F7C" w:rsidRDefault="00BC7AA3" w:rsidP="00BC7A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«25» июня </w:t>
      </w:r>
      <w:r w:rsidRPr="00E30B0F">
        <w:rPr>
          <w:rFonts w:ascii="Times New Roman" w:hAnsi="Times New Roman" w:cs="Times New Roman"/>
          <w:sz w:val="24"/>
          <w:szCs w:val="24"/>
        </w:rPr>
        <w:t>2020 года</w:t>
      </w:r>
    </w:p>
    <w:p w:rsidR="00E40FEF" w:rsidRDefault="00E40FEF" w:rsidP="00382F7C">
      <w:pPr>
        <w:spacing w:after="0" w:line="240" w:lineRule="auto"/>
        <w:ind w:left="-567" w:right="566" w:firstLine="567"/>
        <w:jc w:val="center"/>
        <w:rPr>
          <w:rFonts w:ascii="Times New Roman" w:hAnsi="Times New Roman" w:cs="Times New Roman"/>
          <w:b/>
          <w:caps/>
          <w:color w:val="00B050"/>
          <w:sz w:val="24"/>
          <w:szCs w:val="24"/>
        </w:rPr>
      </w:pPr>
    </w:p>
    <w:p w:rsidR="00C02358" w:rsidRPr="00E40FEF" w:rsidRDefault="00F46143" w:rsidP="00382F7C">
      <w:pPr>
        <w:spacing w:after="0" w:line="240" w:lineRule="auto"/>
        <w:ind w:left="-567" w:right="566"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40FEF">
        <w:rPr>
          <w:rFonts w:ascii="Times New Roman" w:hAnsi="Times New Roman" w:cs="Times New Roman"/>
          <w:b/>
          <w:caps/>
          <w:sz w:val="24"/>
          <w:szCs w:val="24"/>
        </w:rPr>
        <w:t>Правила обмена деловыми подарками</w:t>
      </w:r>
    </w:p>
    <w:p w:rsidR="00EB06EE" w:rsidRPr="00E40FEF" w:rsidRDefault="00F46143" w:rsidP="00382F7C">
      <w:pPr>
        <w:spacing w:after="0" w:line="240" w:lineRule="auto"/>
        <w:ind w:left="-567" w:right="567"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40FEF">
        <w:rPr>
          <w:rFonts w:ascii="Times New Roman" w:hAnsi="Times New Roman" w:cs="Times New Roman"/>
          <w:b/>
          <w:caps/>
          <w:sz w:val="24"/>
          <w:szCs w:val="24"/>
        </w:rPr>
        <w:t>и знаками делового гостеприимства</w:t>
      </w:r>
    </w:p>
    <w:p w:rsidR="00E40FEF" w:rsidRDefault="00F46143" w:rsidP="00382F7C">
      <w:pPr>
        <w:spacing w:after="0" w:line="240" w:lineRule="auto"/>
        <w:ind w:left="-567" w:righ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FEF">
        <w:rPr>
          <w:rFonts w:ascii="Times New Roman" w:hAnsi="Times New Roman" w:cs="Times New Roman"/>
          <w:b/>
          <w:sz w:val="24"/>
          <w:szCs w:val="24"/>
        </w:rPr>
        <w:t>государственно</w:t>
      </w:r>
      <w:r w:rsidR="000F7920" w:rsidRPr="00E40FEF">
        <w:rPr>
          <w:rFonts w:ascii="Times New Roman" w:hAnsi="Times New Roman" w:cs="Times New Roman"/>
          <w:b/>
          <w:sz w:val="24"/>
          <w:szCs w:val="24"/>
        </w:rPr>
        <w:t>го</w:t>
      </w:r>
      <w:r w:rsidR="00EB06EE" w:rsidRPr="00E40FEF">
        <w:rPr>
          <w:rFonts w:ascii="Times New Roman" w:hAnsi="Times New Roman" w:cs="Times New Roman"/>
          <w:b/>
          <w:sz w:val="24"/>
          <w:szCs w:val="24"/>
        </w:rPr>
        <w:t xml:space="preserve"> автономно</w:t>
      </w:r>
      <w:r w:rsidR="000F7920" w:rsidRPr="00E40FEF">
        <w:rPr>
          <w:rFonts w:ascii="Times New Roman" w:hAnsi="Times New Roman" w:cs="Times New Roman"/>
          <w:b/>
          <w:sz w:val="24"/>
          <w:szCs w:val="24"/>
        </w:rPr>
        <w:t>го</w:t>
      </w:r>
      <w:r w:rsidR="00EB06EE" w:rsidRPr="00E40FEF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0F7920" w:rsidRPr="00E40FEF">
        <w:rPr>
          <w:rFonts w:ascii="Times New Roman" w:hAnsi="Times New Roman" w:cs="Times New Roman"/>
          <w:b/>
          <w:sz w:val="24"/>
          <w:szCs w:val="24"/>
        </w:rPr>
        <w:t>я</w:t>
      </w:r>
      <w:r w:rsidRPr="00E40FEF"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</w:t>
      </w:r>
      <w:r w:rsidR="00C02358" w:rsidRPr="00E40F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2358" w:rsidRPr="00E40FEF" w:rsidRDefault="00E40FEF" w:rsidP="00382F7C">
      <w:pPr>
        <w:spacing w:after="0" w:line="240" w:lineRule="auto"/>
        <w:ind w:left="-567" w:righ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02358" w:rsidRPr="00E40FEF">
        <w:rPr>
          <w:rFonts w:ascii="Times New Roman" w:hAnsi="Times New Roman" w:cs="Times New Roman"/>
          <w:b/>
          <w:sz w:val="24"/>
          <w:szCs w:val="24"/>
        </w:rPr>
        <w:t>Редакция газеты «</w:t>
      </w:r>
      <w:r>
        <w:rPr>
          <w:rFonts w:ascii="Times New Roman" w:hAnsi="Times New Roman" w:cs="Times New Roman"/>
          <w:b/>
          <w:sz w:val="24"/>
          <w:szCs w:val="24"/>
        </w:rPr>
        <w:t>Сельская правда</w:t>
      </w:r>
      <w:r w:rsidR="00C02358" w:rsidRPr="00E40FEF">
        <w:rPr>
          <w:rFonts w:ascii="Times New Roman" w:hAnsi="Times New Roman" w:cs="Times New Roman"/>
          <w:b/>
          <w:sz w:val="24"/>
          <w:szCs w:val="24"/>
        </w:rPr>
        <w:t>»</w:t>
      </w:r>
    </w:p>
    <w:p w:rsidR="00C02358" w:rsidRPr="00E40FEF" w:rsidRDefault="00C02358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2358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F7C">
        <w:rPr>
          <w:rFonts w:ascii="Times New Roman" w:hAnsi="Times New Roman" w:cs="Times New Roman"/>
          <w:b/>
          <w:sz w:val="24"/>
          <w:szCs w:val="24"/>
        </w:rPr>
        <w:t xml:space="preserve"> 1. Общие положения</w:t>
      </w:r>
    </w:p>
    <w:p w:rsidR="00C02358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 1.1. Правила обмена деловыми подарками и знаками делового гостеприимства в </w:t>
      </w:r>
      <w:r w:rsidR="00C02358" w:rsidRPr="00E40FEF">
        <w:rPr>
          <w:rFonts w:ascii="Times New Roman" w:hAnsi="Times New Roman" w:cs="Times New Roman"/>
          <w:sz w:val="24"/>
          <w:szCs w:val="24"/>
        </w:rPr>
        <w:t>государственном автономном учреждении Новосибирской области</w:t>
      </w:r>
      <w:r w:rsidR="00E40FEF">
        <w:rPr>
          <w:rFonts w:ascii="Times New Roman" w:hAnsi="Times New Roman" w:cs="Times New Roman"/>
          <w:sz w:val="24"/>
          <w:szCs w:val="24"/>
        </w:rPr>
        <w:t xml:space="preserve"> « Редакция газеты «Сельская правда</w:t>
      </w:r>
      <w:r w:rsidR="00C02358" w:rsidRPr="00E40FEF">
        <w:rPr>
          <w:rFonts w:ascii="Times New Roman" w:hAnsi="Times New Roman" w:cs="Times New Roman"/>
          <w:sz w:val="24"/>
          <w:szCs w:val="24"/>
        </w:rPr>
        <w:t xml:space="preserve">» </w:t>
      </w:r>
      <w:r w:rsidRPr="00382F7C">
        <w:rPr>
          <w:rFonts w:ascii="Times New Roman" w:hAnsi="Times New Roman" w:cs="Times New Roman"/>
          <w:sz w:val="24"/>
          <w:szCs w:val="24"/>
        </w:rPr>
        <w:t xml:space="preserve">(далее – Правила) разработаны в соответствии с положениями Конституции Российской Федерации, Федерального закона от 25.12.2008. № 273-ФЗ «О противодействии коррупции» и принятыми в соответствии с ними иными законодательными и локальными актами. </w:t>
      </w:r>
    </w:p>
    <w:p w:rsidR="00C02358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>1.2. Правила определяют единые для всех работников</w:t>
      </w:r>
      <w:r w:rsidR="00382F7C" w:rsidRPr="00382F7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02358" w:rsidRPr="00E40FEF">
        <w:rPr>
          <w:rFonts w:ascii="Times New Roman" w:hAnsi="Times New Roman" w:cs="Times New Roman"/>
          <w:sz w:val="24"/>
          <w:szCs w:val="24"/>
        </w:rPr>
        <w:t>государственного автономного учреждения Новосибирской области «Редакция газеты «</w:t>
      </w:r>
      <w:r w:rsidR="00E40FEF" w:rsidRPr="00E40FEF">
        <w:rPr>
          <w:rFonts w:ascii="Times New Roman" w:hAnsi="Times New Roman" w:cs="Times New Roman"/>
          <w:sz w:val="24"/>
          <w:szCs w:val="24"/>
        </w:rPr>
        <w:t>Сельская правда</w:t>
      </w:r>
      <w:r w:rsidR="00C02358" w:rsidRPr="00E40FEF">
        <w:rPr>
          <w:rFonts w:ascii="Times New Roman" w:hAnsi="Times New Roman" w:cs="Times New Roman"/>
          <w:sz w:val="24"/>
          <w:szCs w:val="24"/>
        </w:rPr>
        <w:t xml:space="preserve">» </w:t>
      </w:r>
      <w:r w:rsidRPr="00E40FEF">
        <w:rPr>
          <w:rFonts w:ascii="Times New Roman" w:hAnsi="Times New Roman" w:cs="Times New Roman"/>
          <w:sz w:val="24"/>
          <w:szCs w:val="24"/>
        </w:rPr>
        <w:t>(далее – Учреждение)</w:t>
      </w:r>
      <w:r w:rsidRPr="00382F7C">
        <w:rPr>
          <w:rFonts w:ascii="Times New Roman" w:hAnsi="Times New Roman" w:cs="Times New Roman"/>
          <w:sz w:val="24"/>
          <w:szCs w:val="24"/>
        </w:rPr>
        <w:t xml:space="preserve"> требования к дарению и принятию деловых подарков. </w:t>
      </w:r>
    </w:p>
    <w:p w:rsidR="00C02358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>1.3. 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Учреждения.</w:t>
      </w:r>
    </w:p>
    <w:p w:rsidR="00C02358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1.4. 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 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 </w:t>
      </w:r>
    </w:p>
    <w:p w:rsidR="00C02358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1.5. Действие Правил распространяется на всех работников Учреждения, вне зависимости от уровня занимаемой должности. </w:t>
      </w:r>
    </w:p>
    <w:p w:rsidR="00271C56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1.6. Данные Правила преследует следующие цели: </w:t>
      </w:r>
    </w:p>
    <w:p w:rsidR="00271C56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– 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271C56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>– 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271C56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 – 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</w:t>
      </w:r>
    </w:p>
    <w:p w:rsidR="00B22E3E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 – 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взяточничество, несправедливость по отношению к контрагентам, протекционизм внутри Учреждения. </w:t>
      </w:r>
    </w:p>
    <w:p w:rsidR="00B22E3E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b/>
          <w:sz w:val="24"/>
          <w:szCs w:val="24"/>
        </w:rPr>
        <w:t xml:space="preserve"> 2. Требования, предъявляемые к деловым подаркам и знакам делового гостеприимства</w:t>
      </w:r>
      <w:r w:rsidRPr="00382F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E3E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2.1. Работники Учреждения могут получать деловые подарки, знаки делового гостеприимства только на официальных мероприятиях, при условии, что это не противоречит требованиям антикоррупционного законодательства и настоящим Правилам. </w:t>
      </w:r>
    </w:p>
    <w:p w:rsidR="00B22E3E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2.2. 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 </w:t>
      </w:r>
    </w:p>
    <w:p w:rsidR="00B22E3E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lastRenderedPageBreak/>
        <w:t>2.3. 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B22E3E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 – быть прямо связаны с уставными целями деятельности Учреждения, либо с памятными датами, юбилеями, общенациональными праздниками, иными событиями;</w:t>
      </w:r>
    </w:p>
    <w:p w:rsidR="00B22E3E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 – быть разумно обоснованными, соразмерными и не являться предметами роскоши; </w:t>
      </w:r>
    </w:p>
    <w:p w:rsidR="00B22E3E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–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 </w:t>
      </w:r>
    </w:p>
    <w:p w:rsidR="00382F7C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>– не создавать для получателя обязательства, связанные с его служебным положение</w:t>
      </w:r>
      <w:r w:rsidR="00E40FEF">
        <w:rPr>
          <w:rFonts w:ascii="Times New Roman" w:hAnsi="Times New Roman" w:cs="Times New Roman"/>
          <w:sz w:val="24"/>
          <w:szCs w:val="24"/>
        </w:rPr>
        <w:t>м</w:t>
      </w:r>
      <w:r w:rsidRPr="00382F7C">
        <w:rPr>
          <w:rFonts w:ascii="Times New Roman" w:hAnsi="Times New Roman" w:cs="Times New Roman"/>
          <w:sz w:val="24"/>
          <w:szCs w:val="24"/>
        </w:rPr>
        <w:t xml:space="preserve"> или исполнением служебных (должностных) обязанностей; </w:t>
      </w:r>
    </w:p>
    <w:p w:rsidR="00B22E3E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– не создавать </w:t>
      </w:r>
      <w:proofErr w:type="spellStart"/>
      <w:r w:rsidRPr="00382F7C">
        <w:rPr>
          <w:rFonts w:ascii="Times New Roman" w:hAnsi="Times New Roman" w:cs="Times New Roman"/>
          <w:sz w:val="24"/>
          <w:szCs w:val="24"/>
        </w:rPr>
        <w:t>репутационного</w:t>
      </w:r>
      <w:proofErr w:type="spellEnd"/>
      <w:r w:rsidRPr="00382F7C">
        <w:rPr>
          <w:rFonts w:ascii="Times New Roman" w:hAnsi="Times New Roman" w:cs="Times New Roman"/>
          <w:sz w:val="24"/>
          <w:szCs w:val="24"/>
        </w:rPr>
        <w:t xml:space="preserve"> риска для делового имиджа Учреждения, работников и иных лиц в случае раскрытия информации о совершенных подарках и понесенных представительских расходах;</w:t>
      </w:r>
    </w:p>
    <w:p w:rsidR="00B22E3E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– 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 </w:t>
      </w:r>
    </w:p>
    <w:p w:rsidR="00B22E3E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>2.4. 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E40FEF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 2.5. 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 </w:t>
      </w:r>
    </w:p>
    <w:p w:rsidR="00B22E3E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2.6. 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 </w:t>
      </w:r>
    </w:p>
    <w:p w:rsidR="00B22E3E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2.7. Подарки и услуги не должны ставить под сомнение имидж или деловую репутацию Учреждения или его работников. </w:t>
      </w:r>
    </w:p>
    <w:p w:rsidR="00B22E3E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F7C">
        <w:rPr>
          <w:rFonts w:ascii="Times New Roman" w:hAnsi="Times New Roman" w:cs="Times New Roman"/>
          <w:b/>
          <w:sz w:val="24"/>
          <w:szCs w:val="24"/>
        </w:rPr>
        <w:t xml:space="preserve">3. Права и обязанности работников Учреждения при обмене деловыми подарками и знаками делового гостеприимства </w:t>
      </w:r>
    </w:p>
    <w:p w:rsidR="00B22E3E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3.1. 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 </w:t>
      </w:r>
    </w:p>
    <w:p w:rsidR="00B22E3E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3.2. 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 </w:t>
      </w:r>
    </w:p>
    <w:p w:rsidR="00B22E3E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3.3. При любых сомнениях в правомерности или этичности своих действий работники Учреждения обязаны поставить в известность директора Учреждения и проконсультироваться с ним, прежде чем дарить или получать подарки или участвовать в тех или иных представительских мероприятиях. </w:t>
      </w:r>
    </w:p>
    <w:p w:rsidR="00B22E3E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3.4. 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 </w:t>
      </w:r>
    </w:p>
    <w:p w:rsidR="00E40FEF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3.5. Работники Учреждения не вправе использовать служебное положение в личных целях, включая использование имущества Учреждения, в том числе: </w:t>
      </w:r>
    </w:p>
    <w:p w:rsidR="00E40FEF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lastRenderedPageBreak/>
        <w:t xml:space="preserve">– для получения подарков, вознаграждения и иных выгод для себя лично и 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 </w:t>
      </w:r>
    </w:p>
    <w:p w:rsidR="00B22E3E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>– 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B22E3E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3.6. Работникам Учреждения не рекомендуется принимать или передаривать подарки либо услуги в любом виде от третьих лиц в качестве благодарности за совершенную услугу или данный совет. </w:t>
      </w:r>
    </w:p>
    <w:p w:rsidR="00B22E3E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3.7. Не допускается передавать и принимать подарки от Учреждения, его работников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 </w:t>
      </w:r>
    </w:p>
    <w:p w:rsidR="00B22E3E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>3.8. 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Учреждением решения и т.д.</w:t>
      </w:r>
    </w:p>
    <w:p w:rsidR="00B22E3E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3.9. 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 </w:t>
      </w:r>
    </w:p>
    <w:p w:rsidR="00B22E3E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>3.10. Работник Учреждения не вправе предлагать третьим лицам или принимать от таковых подарки, выплаты, компенсации и т.</w:t>
      </w:r>
      <w:r w:rsidR="00B22E3E" w:rsidRPr="00382F7C">
        <w:rPr>
          <w:rFonts w:ascii="Times New Roman" w:hAnsi="Times New Roman" w:cs="Times New Roman"/>
          <w:sz w:val="24"/>
          <w:szCs w:val="24"/>
        </w:rPr>
        <w:t xml:space="preserve"> </w:t>
      </w:r>
      <w:r w:rsidRPr="00382F7C">
        <w:rPr>
          <w:rFonts w:ascii="Times New Roman" w:hAnsi="Times New Roman" w:cs="Times New Roman"/>
          <w:sz w:val="24"/>
          <w:szCs w:val="24"/>
        </w:rPr>
        <w:t>п. стоимостью свыше 3000 (</w:t>
      </w:r>
      <w:r w:rsidR="00B22E3E" w:rsidRPr="00382F7C">
        <w:rPr>
          <w:rFonts w:ascii="Times New Roman" w:hAnsi="Times New Roman" w:cs="Times New Roman"/>
          <w:sz w:val="24"/>
          <w:szCs w:val="24"/>
        </w:rPr>
        <w:t>т</w:t>
      </w:r>
      <w:r w:rsidRPr="00382F7C">
        <w:rPr>
          <w:rFonts w:ascii="Times New Roman" w:hAnsi="Times New Roman" w:cs="Times New Roman"/>
          <w:sz w:val="24"/>
          <w:szCs w:val="24"/>
        </w:rPr>
        <w:t xml:space="preserve">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</w:t>
      </w:r>
      <w:r w:rsidR="00B22E3E" w:rsidRPr="00382F7C">
        <w:rPr>
          <w:rFonts w:ascii="Times New Roman" w:hAnsi="Times New Roman" w:cs="Times New Roman"/>
          <w:sz w:val="24"/>
          <w:szCs w:val="24"/>
        </w:rPr>
        <w:t>руководителю</w:t>
      </w:r>
      <w:r w:rsidRPr="00382F7C">
        <w:rPr>
          <w:rFonts w:ascii="Times New Roman" w:hAnsi="Times New Roman" w:cs="Times New Roman"/>
          <w:sz w:val="24"/>
          <w:szCs w:val="24"/>
        </w:rPr>
        <w:t xml:space="preserve"> Учреждения. </w:t>
      </w:r>
    </w:p>
    <w:p w:rsidR="00B22E3E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>3.11. Работник Учреждения которому при выполнении должностных обязанностей предлагаются подарки или иное вознаграждение</w:t>
      </w:r>
      <w:r w:rsidR="00E40FEF">
        <w:rPr>
          <w:rFonts w:ascii="Times New Roman" w:hAnsi="Times New Roman" w:cs="Times New Roman"/>
          <w:sz w:val="24"/>
          <w:szCs w:val="24"/>
        </w:rPr>
        <w:t>,</w:t>
      </w:r>
      <w:r w:rsidRPr="00382F7C">
        <w:rPr>
          <w:rFonts w:ascii="Times New Roman" w:hAnsi="Times New Roman" w:cs="Times New Roman"/>
          <w:sz w:val="24"/>
          <w:szCs w:val="24"/>
        </w:rPr>
        <w:t xml:space="preserve"> как в прямом, так и в косвенном виде, которые способны повлиять на подготавливаемые и/или принимаемые им решения или оказать влияние на его действие/ бездействие, должен:</w:t>
      </w:r>
    </w:p>
    <w:p w:rsidR="00B22E3E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 – отказаться от них о немедленно уведомить </w:t>
      </w:r>
      <w:r w:rsidR="00B22E3E" w:rsidRPr="00382F7C">
        <w:rPr>
          <w:rFonts w:ascii="Times New Roman" w:hAnsi="Times New Roman" w:cs="Times New Roman"/>
          <w:sz w:val="24"/>
          <w:szCs w:val="24"/>
        </w:rPr>
        <w:t>руководителя</w:t>
      </w:r>
      <w:r w:rsidRPr="00382F7C">
        <w:rPr>
          <w:rFonts w:ascii="Times New Roman" w:hAnsi="Times New Roman" w:cs="Times New Roman"/>
          <w:sz w:val="24"/>
          <w:szCs w:val="24"/>
        </w:rPr>
        <w:t xml:space="preserve"> Учреждения о факте предложения подарка (вознаграждения); </w:t>
      </w:r>
    </w:p>
    <w:p w:rsidR="00B22E3E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– о возможности исключить дальнейшие контакты с лицом, предложившим подарок или вознаграждение, если только это не связано со служебной необходимостью; </w:t>
      </w:r>
    </w:p>
    <w:p w:rsidR="00B22E3E" w:rsidRPr="00382F7C" w:rsidRDefault="00F46143" w:rsidP="00E40FEF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>–</w:t>
      </w:r>
      <w:r w:rsidR="00E40F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0FEF">
        <w:rPr>
          <w:rFonts w:ascii="Times New Roman" w:hAnsi="Times New Roman" w:cs="Times New Roman"/>
          <w:sz w:val="24"/>
          <w:szCs w:val="24"/>
        </w:rPr>
        <w:t xml:space="preserve">в </w:t>
      </w:r>
      <w:r w:rsidRPr="00382F7C">
        <w:rPr>
          <w:rFonts w:ascii="Times New Roman" w:hAnsi="Times New Roman" w:cs="Times New Roman"/>
          <w:sz w:val="24"/>
          <w:szCs w:val="24"/>
        </w:rPr>
        <w:t xml:space="preserve"> случае</w:t>
      </w:r>
      <w:proofErr w:type="gramEnd"/>
      <w:r w:rsidRPr="00382F7C">
        <w:rPr>
          <w:rFonts w:ascii="Times New Roman" w:hAnsi="Times New Roman" w:cs="Times New Roman"/>
          <w:sz w:val="24"/>
          <w:szCs w:val="24"/>
        </w:rPr>
        <w:t xml:space="preserve">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</w:t>
      </w:r>
      <w:r w:rsidR="00B22E3E" w:rsidRPr="00382F7C">
        <w:rPr>
          <w:rFonts w:ascii="Times New Roman" w:hAnsi="Times New Roman" w:cs="Times New Roman"/>
          <w:sz w:val="24"/>
          <w:szCs w:val="24"/>
        </w:rPr>
        <w:t>руководителю</w:t>
      </w:r>
      <w:r w:rsidRPr="00382F7C">
        <w:rPr>
          <w:rFonts w:ascii="Times New Roman" w:hAnsi="Times New Roman" w:cs="Times New Roman"/>
          <w:sz w:val="24"/>
          <w:szCs w:val="24"/>
        </w:rPr>
        <w:t xml:space="preserve"> Учреждения и продолжить работу в установленном в Учреждении порядке над вопросом, с которым был связан подарок или вознаграждение. </w:t>
      </w:r>
    </w:p>
    <w:p w:rsidR="00B22E3E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3.12.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 </w:t>
      </w:r>
    </w:p>
    <w:p w:rsidR="00B22E3E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3.13. Работникам Учреждения запрещается: </w:t>
      </w:r>
    </w:p>
    <w:p w:rsidR="00B22E3E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– самостоятельно принимать предложения от организаций или третьих лиц о вручении деловых подарков и об оказании знаков делового гостеприимства; </w:t>
      </w:r>
    </w:p>
    <w:p w:rsidR="00B22E3E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– принимать без согласования с </w:t>
      </w:r>
      <w:r w:rsidR="00B22E3E" w:rsidRPr="00382F7C">
        <w:rPr>
          <w:rFonts w:ascii="Times New Roman" w:hAnsi="Times New Roman" w:cs="Times New Roman"/>
          <w:sz w:val="24"/>
          <w:szCs w:val="24"/>
        </w:rPr>
        <w:t>руководителем</w:t>
      </w:r>
      <w:r w:rsidRPr="00382F7C">
        <w:rPr>
          <w:rFonts w:ascii="Times New Roman" w:hAnsi="Times New Roman" w:cs="Times New Roman"/>
          <w:sz w:val="24"/>
          <w:szCs w:val="24"/>
        </w:rPr>
        <w:t xml:space="preserve"> Учреждения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 </w:t>
      </w:r>
    </w:p>
    <w:p w:rsidR="00382F7C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 – 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 </w:t>
      </w:r>
    </w:p>
    <w:p w:rsidR="00382F7C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lastRenderedPageBreak/>
        <w:t xml:space="preserve">– 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 </w:t>
      </w:r>
    </w:p>
    <w:p w:rsidR="00382F7C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– принимать подарки в виде наличных, безналичных денежных средств, ценных бумаг, драгоценных металлов. </w:t>
      </w:r>
    </w:p>
    <w:p w:rsidR="00382F7C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3.14. Учреждение может принять решение об участии в благотворительных мероприятиях, направленных на создание и упрочение имиджа Учреждения. При этом план и бюджет участия в данных мероприятиях утверждается </w:t>
      </w:r>
      <w:r w:rsidR="00382F7C" w:rsidRPr="00382F7C">
        <w:rPr>
          <w:rFonts w:ascii="Times New Roman" w:hAnsi="Times New Roman" w:cs="Times New Roman"/>
          <w:sz w:val="24"/>
          <w:szCs w:val="24"/>
        </w:rPr>
        <w:t>руководителем</w:t>
      </w:r>
      <w:r w:rsidRPr="00382F7C">
        <w:rPr>
          <w:rFonts w:ascii="Times New Roman" w:hAnsi="Times New Roman" w:cs="Times New Roman"/>
          <w:sz w:val="24"/>
          <w:szCs w:val="24"/>
        </w:rPr>
        <w:t xml:space="preserve"> Учреждения. </w:t>
      </w:r>
    </w:p>
    <w:p w:rsidR="00382F7C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3.15. 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 </w:t>
      </w:r>
    </w:p>
    <w:p w:rsidR="00382F7C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3.16. 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</w:t>
      </w:r>
    </w:p>
    <w:p w:rsidR="00382F7C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 xml:space="preserve">3.17.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 </w:t>
      </w:r>
    </w:p>
    <w:p w:rsidR="00382F7C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F7C">
        <w:rPr>
          <w:rFonts w:ascii="Times New Roman" w:hAnsi="Times New Roman" w:cs="Times New Roman"/>
          <w:b/>
          <w:sz w:val="24"/>
          <w:szCs w:val="24"/>
        </w:rPr>
        <w:t xml:space="preserve">4. Область применения </w:t>
      </w:r>
    </w:p>
    <w:p w:rsidR="00CD787C" w:rsidRPr="00382F7C" w:rsidRDefault="00F46143" w:rsidP="00382F7C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7C">
        <w:rPr>
          <w:rFonts w:ascii="Times New Roman" w:hAnsi="Times New Roman" w:cs="Times New Roman"/>
          <w:sz w:val="24"/>
          <w:szCs w:val="24"/>
        </w:rPr>
        <w:t>4.1. 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 4.2. Настоящие Правила являются обязательными для всех работников Учреждения в период работы в Учреждении.</w:t>
      </w:r>
    </w:p>
    <w:sectPr w:rsidR="00CD787C" w:rsidRPr="00382F7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E50" w:rsidRDefault="00E34E50" w:rsidP="00E40FEF">
      <w:pPr>
        <w:spacing w:after="0" w:line="240" w:lineRule="auto"/>
      </w:pPr>
      <w:r>
        <w:separator/>
      </w:r>
    </w:p>
  </w:endnote>
  <w:endnote w:type="continuationSeparator" w:id="0">
    <w:p w:rsidR="00E34E50" w:rsidRDefault="00E34E50" w:rsidP="00E4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E50" w:rsidRDefault="00E34E50" w:rsidP="00E40FEF">
      <w:pPr>
        <w:spacing w:after="0" w:line="240" w:lineRule="auto"/>
      </w:pPr>
      <w:r>
        <w:separator/>
      </w:r>
    </w:p>
  </w:footnote>
  <w:footnote w:type="continuationSeparator" w:id="0">
    <w:p w:rsidR="00E34E50" w:rsidRDefault="00E34E50" w:rsidP="00E40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FEF" w:rsidRDefault="00E40FEF" w:rsidP="00E40FE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73"/>
    <w:rsid w:val="000A2251"/>
    <w:rsid w:val="000F7920"/>
    <w:rsid w:val="00271C56"/>
    <w:rsid w:val="00382F7C"/>
    <w:rsid w:val="003F7473"/>
    <w:rsid w:val="00B22E3E"/>
    <w:rsid w:val="00BC7AA3"/>
    <w:rsid w:val="00C02358"/>
    <w:rsid w:val="00CD787C"/>
    <w:rsid w:val="00E34E50"/>
    <w:rsid w:val="00E40FEF"/>
    <w:rsid w:val="00EB06EE"/>
    <w:rsid w:val="00F4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E7AD6-179B-4D3A-BA6D-05A12103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FEF"/>
  </w:style>
  <w:style w:type="paragraph" w:styleId="a5">
    <w:name w:val="footer"/>
    <w:basedOn w:val="a"/>
    <w:link w:val="a6"/>
    <w:uiPriority w:val="99"/>
    <w:unhideWhenUsed/>
    <w:rsid w:val="00E40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Пользователь Windows</cp:lastModifiedBy>
  <cp:revision>5</cp:revision>
  <dcterms:created xsi:type="dcterms:W3CDTF">2020-07-02T06:14:00Z</dcterms:created>
  <dcterms:modified xsi:type="dcterms:W3CDTF">2020-07-03T03:16:00Z</dcterms:modified>
</cp:coreProperties>
</file>